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56" w:rsidRPr="00476E56" w:rsidRDefault="00476E56" w:rsidP="00476E56">
      <w:pPr>
        <w:keepNext/>
        <w:keepLines/>
        <w:tabs>
          <w:tab w:val="left" w:pos="7140"/>
        </w:tabs>
        <w:spacing w:after="0" w:line="276" w:lineRule="auto"/>
        <w:ind w:left="0" w:right="0" w:firstLine="0"/>
        <w:jc w:val="left"/>
        <w:outlineLvl w:val="1"/>
        <w:rPr>
          <w:noProof/>
          <w:color w:val="auto"/>
          <w:szCs w:val="28"/>
        </w:rPr>
      </w:pPr>
      <w:r w:rsidRPr="00476E56">
        <w:rPr>
          <w:rFonts w:ascii="Calibri Light" w:hAnsi="Calibri Light"/>
          <w:noProof/>
          <w:color w:val="2E74B5" w:themeColor="accent1" w:themeShade="BF"/>
          <w:sz w:val="26"/>
          <w:szCs w:val="26"/>
        </w:rPr>
        <w:t xml:space="preserve">                                 </w:t>
      </w:r>
      <w:r w:rsidRPr="00476E56">
        <w:rPr>
          <w:rFonts w:ascii="Calibri Light" w:hAnsi="Calibri Light"/>
          <w:noProof/>
          <w:color w:val="2E74B5" w:themeColor="accent1" w:themeShade="BF"/>
          <w:sz w:val="26"/>
          <w:szCs w:val="26"/>
        </w:rPr>
        <w:drawing>
          <wp:inline distT="0" distB="0" distL="0" distR="0" wp14:anchorId="4A618B87" wp14:editId="1B328799">
            <wp:extent cx="571500" cy="457200"/>
            <wp:effectExtent l="0" t="0" r="0" b="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56">
        <w:rPr>
          <w:rFonts w:ascii="Calibri Light" w:hAnsi="Calibri Light"/>
          <w:noProof/>
          <w:color w:val="2E74B5" w:themeColor="accent1" w:themeShade="BF"/>
          <w:sz w:val="26"/>
          <w:szCs w:val="26"/>
        </w:rPr>
        <w:t xml:space="preserve">                                           </w:t>
      </w:r>
    </w:p>
    <w:p w:rsidR="00476E56" w:rsidRPr="00476E56" w:rsidRDefault="00476E56" w:rsidP="00476E56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right="0" w:firstLine="0"/>
        <w:jc w:val="left"/>
        <w:rPr>
          <w:rFonts w:eastAsia="Calibri"/>
          <w:b/>
          <w:noProof/>
          <w:color w:val="auto"/>
          <w:sz w:val="20"/>
          <w:szCs w:val="20"/>
          <w:lang w:eastAsia="en-US"/>
        </w:rPr>
      </w:pPr>
      <w:r w:rsidRPr="00476E56">
        <w:rPr>
          <w:rFonts w:eastAsia="Calibri"/>
          <w:b/>
          <w:color w:val="auto"/>
          <w:sz w:val="20"/>
          <w:szCs w:val="20"/>
          <w:lang w:eastAsia="en-US"/>
        </w:rPr>
        <w:t xml:space="preserve">ПРОФСОЮЗ РАБОТНИКОВ                                                                    </w:t>
      </w:r>
    </w:p>
    <w:p w:rsidR="00476E56" w:rsidRPr="00476E56" w:rsidRDefault="00476E56" w:rsidP="00476E56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476E56">
        <w:rPr>
          <w:rFonts w:eastAsia="Calibri"/>
          <w:b/>
          <w:color w:val="auto"/>
          <w:sz w:val="20"/>
          <w:szCs w:val="20"/>
          <w:lang w:eastAsia="en-US"/>
        </w:rPr>
        <w:t>НАРОДНОГО ОБРАЗОВАНИЯ И НАУКИ</w:t>
      </w:r>
      <w:r w:rsidRPr="00476E56">
        <w:rPr>
          <w:rFonts w:eastAsia="Calibri"/>
          <w:b/>
          <w:color w:val="auto"/>
          <w:sz w:val="20"/>
          <w:szCs w:val="20"/>
          <w:lang w:eastAsia="en-US"/>
        </w:rPr>
        <w:tab/>
      </w:r>
      <w:r w:rsidRPr="00476E56">
        <w:rPr>
          <w:rFonts w:eastAsia="Calibri"/>
          <w:color w:val="auto"/>
          <w:szCs w:val="28"/>
          <w:lang w:eastAsia="en-US"/>
        </w:rPr>
        <w:t>Руководителю ОО</w:t>
      </w:r>
    </w:p>
    <w:p w:rsidR="00476E56" w:rsidRPr="00476E56" w:rsidRDefault="00476E56" w:rsidP="00476E56">
      <w:pPr>
        <w:widowControl w:val="0"/>
        <w:tabs>
          <w:tab w:val="left" w:pos="6375"/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476E56">
        <w:rPr>
          <w:rFonts w:eastAsia="Calibri"/>
          <w:b/>
          <w:color w:val="auto"/>
          <w:sz w:val="20"/>
          <w:szCs w:val="20"/>
          <w:lang w:eastAsia="en-US"/>
        </w:rPr>
        <w:t xml:space="preserve">         РОССИЙСКОЙ ФЕДЕРАЦИИ                                                         </w:t>
      </w:r>
      <w:r w:rsidRPr="00476E56">
        <w:rPr>
          <w:rFonts w:eastAsia="Calibri"/>
          <w:color w:val="auto"/>
          <w:szCs w:val="28"/>
          <w:lang w:eastAsia="en-US"/>
        </w:rPr>
        <w:t>Председателю ППО</w:t>
      </w:r>
      <w:r w:rsidRPr="00476E56">
        <w:rPr>
          <w:rFonts w:eastAsia="Calibri"/>
          <w:b/>
          <w:color w:val="auto"/>
          <w:sz w:val="20"/>
          <w:szCs w:val="20"/>
          <w:lang w:eastAsia="en-US"/>
        </w:rPr>
        <w:tab/>
      </w:r>
    </w:p>
    <w:p w:rsidR="00476E56" w:rsidRPr="00476E56" w:rsidRDefault="00476E56" w:rsidP="00476E56">
      <w:pPr>
        <w:widowControl w:val="0"/>
        <w:tabs>
          <w:tab w:val="left" w:pos="6315"/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76E56">
        <w:rPr>
          <w:rFonts w:eastAsia="Calibri"/>
          <w:color w:val="auto"/>
          <w:sz w:val="16"/>
          <w:szCs w:val="16"/>
          <w:lang w:eastAsia="en-US"/>
        </w:rPr>
        <w:t>(ОБЩЕРОССИЙСКИЙ ПРОФСОЮЗ ОБРАЗОВАНИЯ</w:t>
      </w:r>
      <w:r w:rsidRPr="00476E56">
        <w:rPr>
          <w:rFonts w:eastAsia="Calibri"/>
          <w:color w:val="auto"/>
          <w:sz w:val="18"/>
          <w:szCs w:val="18"/>
          <w:lang w:eastAsia="en-US"/>
        </w:rPr>
        <w:t>)</w:t>
      </w:r>
      <w:r w:rsidRPr="00476E56">
        <w:rPr>
          <w:rFonts w:eastAsia="Calibri"/>
          <w:color w:val="auto"/>
          <w:sz w:val="18"/>
          <w:szCs w:val="18"/>
          <w:lang w:eastAsia="en-US"/>
        </w:rPr>
        <w:tab/>
      </w:r>
      <w:r w:rsidRPr="00476E56">
        <w:rPr>
          <w:rFonts w:eastAsia="Calibri"/>
          <w:color w:val="auto"/>
          <w:sz w:val="18"/>
          <w:szCs w:val="18"/>
          <w:lang w:eastAsia="en-US"/>
        </w:rPr>
        <w:tab/>
      </w:r>
    </w:p>
    <w:p w:rsidR="00476E56" w:rsidRPr="00476E56" w:rsidRDefault="00476E56" w:rsidP="00476E56">
      <w:pPr>
        <w:widowControl w:val="0"/>
        <w:tabs>
          <w:tab w:val="left" w:pos="6435"/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proofErr w:type="gramStart"/>
      <w:r w:rsidRPr="00476E56">
        <w:rPr>
          <w:rFonts w:eastAsia="Calibri"/>
          <w:b/>
          <w:color w:val="auto"/>
          <w:sz w:val="20"/>
          <w:szCs w:val="20"/>
          <w:lang w:eastAsia="en-US"/>
        </w:rPr>
        <w:t xml:space="preserve">КУЩЕВСКАЯ </w:t>
      </w:r>
      <w:r w:rsidRPr="00476E56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476E56">
        <w:rPr>
          <w:rFonts w:eastAsia="Calibri"/>
          <w:b/>
          <w:color w:val="auto"/>
          <w:sz w:val="20"/>
          <w:szCs w:val="20"/>
          <w:lang w:eastAsia="en-US"/>
        </w:rPr>
        <w:t>РАЙОННАЯ</w:t>
      </w:r>
      <w:proofErr w:type="gramEnd"/>
      <w:r w:rsidRPr="00476E56">
        <w:rPr>
          <w:rFonts w:eastAsia="Calibri"/>
          <w:b/>
          <w:color w:val="auto"/>
          <w:sz w:val="20"/>
          <w:szCs w:val="20"/>
          <w:lang w:eastAsia="en-US"/>
        </w:rPr>
        <w:t xml:space="preserve"> ОРГАНИЗАЦИЯ                                      </w:t>
      </w:r>
      <w:r w:rsidRPr="00476E56">
        <w:rPr>
          <w:rFonts w:eastAsia="Calibri"/>
          <w:b/>
          <w:color w:val="auto"/>
          <w:sz w:val="20"/>
          <w:szCs w:val="20"/>
          <w:lang w:eastAsia="en-US"/>
        </w:rPr>
        <w:tab/>
      </w:r>
    </w:p>
    <w:p w:rsidR="00476E56" w:rsidRPr="00476E56" w:rsidRDefault="00476E56" w:rsidP="00476E56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476E56">
        <w:rPr>
          <w:rFonts w:eastAsia="Calibri"/>
          <w:b/>
          <w:color w:val="auto"/>
          <w:sz w:val="20"/>
          <w:szCs w:val="20"/>
          <w:lang w:eastAsia="en-US"/>
        </w:rPr>
        <w:t xml:space="preserve">ОБЩЕРОССИЙСКОГО ПРОФСОЮЗА </w:t>
      </w:r>
      <w:r w:rsidRPr="00476E56">
        <w:rPr>
          <w:rFonts w:eastAsia="Calibri"/>
          <w:b/>
          <w:color w:val="auto"/>
          <w:sz w:val="20"/>
          <w:szCs w:val="20"/>
          <w:lang w:eastAsia="en-US"/>
        </w:rPr>
        <w:tab/>
      </w:r>
    </w:p>
    <w:p w:rsidR="00476E56" w:rsidRPr="00476E56" w:rsidRDefault="00476E56" w:rsidP="00476E56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76E56">
        <w:rPr>
          <w:rFonts w:eastAsia="Calibri"/>
          <w:b/>
          <w:color w:val="auto"/>
          <w:sz w:val="20"/>
          <w:szCs w:val="20"/>
          <w:lang w:eastAsia="en-US"/>
        </w:rPr>
        <w:t xml:space="preserve">                       ОБРАЗОВАНИЯ</w:t>
      </w:r>
      <w:r w:rsidRPr="00476E56">
        <w:rPr>
          <w:rFonts w:eastAsia="Calibri"/>
          <w:b/>
          <w:color w:val="auto"/>
          <w:sz w:val="20"/>
          <w:szCs w:val="20"/>
          <w:lang w:eastAsia="en-US"/>
        </w:rPr>
        <w:tab/>
      </w:r>
    </w:p>
    <w:p w:rsidR="00476E56" w:rsidRPr="00476E56" w:rsidRDefault="00476E56" w:rsidP="00476E56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476E56">
        <w:rPr>
          <w:rFonts w:eastAsia="Calibri"/>
          <w:color w:val="auto"/>
          <w:sz w:val="20"/>
          <w:szCs w:val="20"/>
          <w:lang w:eastAsia="en-US"/>
        </w:rPr>
        <w:t>352030 Краснодарский край, ст. Кущевская</w:t>
      </w:r>
      <w:r w:rsidRPr="00476E56">
        <w:rPr>
          <w:rFonts w:eastAsia="Calibri"/>
          <w:color w:val="auto"/>
          <w:sz w:val="20"/>
          <w:szCs w:val="20"/>
          <w:lang w:eastAsia="en-US"/>
        </w:rPr>
        <w:tab/>
      </w:r>
    </w:p>
    <w:p w:rsidR="00476E56" w:rsidRPr="00476E56" w:rsidRDefault="00476E56" w:rsidP="00476E56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right="0" w:hanging="54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476E56">
        <w:rPr>
          <w:rFonts w:eastAsia="Calibri"/>
          <w:color w:val="auto"/>
          <w:sz w:val="20"/>
          <w:szCs w:val="20"/>
          <w:lang w:eastAsia="en-US"/>
        </w:rPr>
        <w:t>пер. Б. Москвича, 80 тел. 8 (861 68) 5-45-39</w:t>
      </w:r>
      <w:r w:rsidRPr="00476E56">
        <w:rPr>
          <w:rFonts w:eastAsia="Calibri"/>
          <w:color w:val="auto"/>
          <w:sz w:val="20"/>
          <w:szCs w:val="20"/>
          <w:lang w:eastAsia="en-US"/>
        </w:rPr>
        <w:tab/>
      </w:r>
    </w:p>
    <w:p w:rsidR="00476E56" w:rsidRPr="00476E56" w:rsidRDefault="00476E56" w:rsidP="00476E56">
      <w:pPr>
        <w:widowControl w:val="0"/>
        <w:autoSpaceDE w:val="0"/>
        <w:autoSpaceDN w:val="0"/>
        <w:adjustRightInd w:val="0"/>
        <w:spacing w:after="0" w:line="240" w:lineRule="auto"/>
        <w:ind w:left="709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76E56">
        <w:rPr>
          <w:rFonts w:eastAsia="Calibri"/>
          <w:color w:val="auto"/>
          <w:sz w:val="20"/>
          <w:szCs w:val="20"/>
          <w:lang w:eastAsia="en-US"/>
        </w:rPr>
        <w:t xml:space="preserve"> от </w:t>
      </w:r>
      <w:r w:rsidR="00140C57">
        <w:rPr>
          <w:rFonts w:eastAsia="Calibri"/>
          <w:color w:val="auto"/>
          <w:sz w:val="20"/>
          <w:szCs w:val="20"/>
          <w:u w:val="single"/>
          <w:lang w:eastAsia="en-US"/>
        </w:rPr>
        <w:t>15</w:t>
      </w:r>
      <w:bookmarkStart w:id="0" w:name="_GoBack"/>
      <w:bookmarkEnd w:id="0"/>
      <w:r w:rsidRPr="00476E56">
        <w:rPr>
          <w:rFonts w:eastAsia="Calibri"/>
          <w:color w:val="auto"/>
          <w:sz w:val="20"/>
          <w:szCs w:val="20"/>
          <w:u w:val="single"/>
          <w:lang w:eastAsia="en-US"/>
        </w:rPr>
        <w:t xml:space="preserve">.01.2025            </w:t>
      </w:r>
      <w:r w:rsidRPr="00476E56">
        <w:rPr>
          <w:rFonts w:eastAsia="Calibri"/>
          <w:color w:val="auto"/>
          <w:sz w:val="20"/>
          <w:szCs w:val="20"/>
          <w:lang w:eastAsia="en-US"/>
        </w:rPr>
        <w:t xml:space="preserve"> № </w:t>
      </w:r>
      <w:r w:rsidR="00140C57">
        <w:rPr>
          <w:rFonts w:eastAsia="Calibri"/>
          <w:color w:val="auto"/>
          <w:sz w:val="20"/>
          <w:szCs w:val="20"/>
          <w:lang w:eastAsia="en-US"/>
        </w:rPr>
        <w:t>2</w:t>
      </w:r>
    </w:p>
    <w:p w:rsidR="00476E56" w:rsidRDefault="00476E56" w:rsidP="00476E56">
      <w:pPr>
        <w:widowControl w:val="0"/>
        <w:autoSpaceDE w:val="0"/>
        <w:autoSpaceDN w:val="0"/>
        <w:adjustRightInd w:val="0"/>
        <w:spacing w:after="0" w:line="240" w:lineRule="auto"/>
        <w:ind w:left="709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76E56">
        <w:rPr>
          <w:rFonts w:eastAsia="Calibri"/>
          <w:color w:val="auto"/>
          <w:sz w:val="20"/>
          <w:szCs w:val="20"/>
          <w:lang w:eastAsia="en-US"/>
        </w:rPr>
        <w:t xml:space="preserve"> на №________ от ___________                        </w:t>
      </w:r>
    </w:p>
    <w:p w:rsidR="00476E56" w:rsidRPr="00476E56" w:rsidRDefault="00476E56" w:rsidP="00476E56">
      <w:pPr>
        <w:widowControl w:val="0"/>
        <w:autoSpaceDE w:val="0"/>
        <w:autoSpaceDN w:val="0"/>
        <w:adjustRightInd w:val="0"/>
        <w:spacing w:after="0" w:line="240" w:lineRule="auto"/>
        <w:ind w:left="709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:rsidR="004678D2" w:rsidRDefault="00476E56" w:rsidP="004678D2">
      <w:pPr>
        <w:ind w:left="52" w:right="77"/>
      </w:pPr>
      <w:r>
        <w:t>О направлении информации.</w:t>
      </w:r>
    </w:p>
    <w:p w:rsidR="00476E56" w:rsidRDefault="00476E56" w:rsidP="00476E56">
      <w:pPr>
        <w:tabs>
          <w:tab w:val="left" w:pos="4440"/>
        </w:tabs>
        <w:ind w:left="52" w:right="77"/>
      </w:pPr>
      <w:r>
        <w:tab/>
      </w:r>
    </w:p>
    <w:p w:rsidR="00476E56" w:rsidRPr="00476E56" w:rsidRDefault="00476E56" w:rsidP="00476E56">
      <w:pPr>
        <w:tabs>
          <w:tab w:val="left" w:pos="4440"/>
        </w:tabs>
        <w:ind w:left="52" w:right="77"/>
        <w:rPr>
          <w:b/>
        </w:rPr>
      </w:pPr>
      <w:r>
        <w:t xml:space="preserve">                                  </w:t>
      </w:r>
      <w:r w:rsidRPr="00476E56">
        <w:rPr>
          <w:b/>
        </w:rPr>
        <w:t>Уважаемые коллеги!</w:t>
      </w:r>
    </w:p>
    <w:p w:rsidR="00922493" w:rsidRPr="00922493" w:rsidRDefault="00922493" w:rsidP="00570F06">
      <w:pPr>
        <w:pStyle w:val="1"/>
        <w:shd w:val="clear" w:color="auto" w:fill="auto"/>
        <w:ind w:firstLine="720"/>
        <w:jc w:val="both"/>
        <w:rPr>
          <w:rFonts w:ascii="Times New Roman CYR" w:eastAsia="Calibri" w:hAnsi="Times New Roman CYR" w:cs="Times New Roman CYR"/>
          <w:color w:val="040404"/>
          <w:lang w:eastAsia="en-US"/>
        </w:rPr>
      </w:pPr>
      <w:r>
        <w:rPr>
          <w:rFonts w:eastAsia="Calibri"/>
          <w:color w:val="auto"/>
          <w:lang w:eastAsia="en-US"/>
        </w:rPr>
        <w:t>В исполнении письма Краснодарской краевой организации Общероссийского Профсоюза образования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922493">
        <w:rPr>
          <w:rFonts w:eastAsia="Calibri"/>
          <w:color w:val="auto"/>
          <w:lang w:eastAsia="en-US"/>
        </w:rPr>
        <w:t>о</w:t>
      </w:r>
      <w:r w:rsidRPr="00922493">
        <w:rPr>
          <w:rFonts w:eastAsia="Calibri"/>
          <w:color w:val="auto"/>
          <w:lang w:eastAsia="en-US"/>
        </w:rPr>
        <w:t xml:space="preserve">т </w:t>
      </w:r>
      <w:r w:rsidRPr="00922493">
        <w:rPr>
          <w:rFonts w:eastAsia="Calibri"/>
          <w:color w:val="auto"/>
          <w:u w:val="single"/>
          <w:lang w:eastAsia="en-US"/>
        </w:rPr>
        <w:t>09.01.2025 г.</w:t>
      </w:r>
      <w:r w:rsidRPr="00922493">
        <w:rPr>
          <w:rFonts w:eastAsia="Calibri"/>
          <w:color w:val="auto"/>
          <w:lang w:eastAsia="en-US"/>
        </w:rPr>
        <w:t xml:space="preserve">  № </w:t>
      </w:r>
      <w:r w:rsidRPr="00922493">
        <w:rPr>
          <w:rFonts w:eastAsia="Calibri"/>
          <w:color w:val="auto"/>
          <w:u w:val="single"/>
          <w:lang w:eastAsia="en-US"/>
        </w:rPr>
        <w:t>02-10/05</w:t>
      </w:r>
      <w:r>
        <w:rPr>
          <w:rFonts w:eastAsia="Calibri"/>
          <w:color w:val="auto"/>
          <w:u w:val="single"/>
          <w:lang w:eastAsia="en-US"/>
        </w:rPr>
        <w:t>, в</w:t>
      </w:r>
      <w:r w:rsidRPr="00922493">
        <w:rPr>
          <w:rFonts w:ascii="Times New Roman CYR" w:eastAsia="Calibri" w:hAnsi="Times New Roman CYR" w:cs="Times New Roman CYR"/>
          <w:color w:val="040404"/>
          <w:lang w:eastAsia="en-US"/>
        </w:rPr>
        <w:t xml:space="preserve"> целях повышения эффективности системы социальной защиты работающих граждан, прав и интересов субъектов обязательного социального страхования, реализации законодательства Российской Федерации в области обязательного социального страхования проводится работа по информированию работников о приобретенных ими пенсионных правах, порядке заблаговременного оформления страховой пенсии, в том числе, досрочной. Заблаговременная работа с </w:t>
      </w:r>
      <w:proofErr w:type="spellStart"/>
      <w:r w:rsidRPr="00922493">
        <w:rPr>
          <w:rFonts w:ascii="Times New Roman CYR" w:eastAsia="Calibri" w:hAnsi="Times New Roman CYR" w:cs="Times New Roman CYR"/>
          <w:color w:val="040404"/>
          <w:lang w:eastAsia="en-US"/>
        </w:rPr>
        <w:t>предпенсионерами</w:t>
      </w:r>
      <w:proofErr w:type="spellEnd"/>
      <w:r w:rsidRPr="00922493">
        <w:rPr>
          <w:rFonts w:ascii="Times New Roman CYR" w:eastAsia="Calibri" w:hAnsi="Times New Roman CYR" w:cs="Times New Roman CYR"/>
          <w:color w:val="040404"/>
          <w:lang w:eastAsia="en-US"/>
        </w:rPr>
        <w:t xml:space="preserve"> позволяет полнее учесть пенсионные права работников, а также проявить социальную ответственность работодателя.</w:t>
      </w:r>
    </w:p>
    <w:p w:rsidR="00570F06" w:rsidRPr="00922493" w:rsidRDefault="00570F06" w:rsidP="00570F06">
      <w:pPr>
        <w:widowControl w:val="0"/>
        <w:spacing w:after="0" w:line="240" w:lineRule="auto"/>
        <w:ind w:left="0" w:right="0" w:firstLine="720"/>
        <w:rPr>
          <w:rFonts w:ascii="Times New Roman CYR" w:eastAsia="Calibri" w:hAnsi="Times New Roman CYR" w:cs="Times New Roman CYR"/>
          <w:color w:val="040404"/>
          <w:szCs w:val="28"/>
          <w:lang w:eastAsia="en-US"/>
        </w:rPr>
      </w:pPr>
      <w:r>
        <w:t xml:space="preserve">В целях исполнения поручений </w:t>
      </w:r>
      <w:r>
        <w:rPr>
          <w:rFonts w:eastAsia="Calibri"/>
          <w:color w:val="auto"/>
          <w:szCs w:val="28"/>
          <w:lang w:eastAsia="en-US"/>
        </w:rPr>
        <w:t>Краснодарской краевой организации Общероссийского Профсоюза образования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t xml:space="preserve">просим </w:t>
      </w:r>
      <w:r>
        <w:t xml:space="preserve">председателя ППО и профактива </w:t>
      </w:r>
      <w:r w:rsidRPr="00922493">
        <w:rPr>
          <w:rFonts w:ascii="Times New Roman CYR" w:hAnsi="Times New Roman CYR" w:cs="Times New Roman CYR"/>
          <w:b/>
          <w:bCs/>
          <w:color w:val="040404"/>
          <w:szCs w:val="28"/>
          <w:lang w:bidi="ru-RU"/>
        </w:rPr>
        <w:t>о необходимости</w:t>
      </w:r>
      <w:r w:rsidRPr="00922493">
        <w:rPr>
          <w:rFonts w:ascii="Times New Roman CYR" w:hAnsi="Times New Roman CYR" w:cs="Times New Roman CYR"/>
          <w:b/>
          <w:bCs/>
          <w:color w:val="040404"/>
          <w:szCs w:val="28"/>
          <w:lang w:eastAsia="en-US"/>
        </w:rPr>
        <w:t xml:space="preserve"> </w:t>
      </w:r>
      <w:r w:rsidRPr="00922493">
        <w:rPr>
          <w:rFonts w:ascii="Times New Roman CYR" w:hAnsi="Times New Roman CYR" w:cs="Times New Roman CYR"/>
          <w:b/>
          <w:bCs/>
          <w:color w:val="040404"/>
          <w:szCs w:val="28"/>
          <w:lang w:bidi="ru-RU"/>
        </w:rPr>
        <w:t xml:space="preserve">проведения разъяснительной работы </w:t>
      </w:r>
      <w:r w:rsidRPr="00922493">
        <w:rPr>
          <w:rFonts w:ascii="Times New Roman CYR" w:hAnsi="Times New Roman CYR" w:cs="Times New Roman CYR"/>
          <w:b/>
          <w:bCs/>
          <w:color w:val="040404"/>
          <w:szCs w:val="28"/>
          <w:lang w:eastAsia="en-US"/>
        </w:rPr>
        <w:t>по заключени</w:t>
      </w:r>
      <w:r w:rsidRPr="00922493">
        <w:rPr>
          <w:rFonts w:ascii="Times New Roman CYR" w:hAnsi="Times New Roman CYR" w:cs="Times New Roman CYR"/>
          <w:b/>
          <w:bCs/>
          <w:color w:val="040404"/>
          <w:szCs w:val="28"/>
          <w:lang w:bidi="ru-RU"/>
        </w:rPr>
        <w:t>ю</w:t>
      </w:r>
      <w:r w:rsidRPr="00922493">
        <w:rPr>
          <w:rFonts w:ascii="Times New Roman CYR" w:hAnsi="Times New Roman CYR" w:cs="Times New Roman CYR"/>
          <w:b/>
          <w:bCs/>
          <w:color w:val="040404"/>
          <w:szCs w:val="28"/>
          <w:lang w:eastAsia="en-US"/>
        </w:rPr>
        <w:t xml:space="preserve"> работодателями Соглашений с территориальными органами СФР</w:t>
      </w:r>
      <w:r w:rsidRPr="00922493">
        <w:rPr>
          <w:rFonts w:ascii="Times New Roman CYR" w:hAnsi="Times New Roman CYR" w:cs="Times New Roman CYR"/>
          <w:color w:val="040404"/>
          <w:szCs w:val="28"/>
          <w:lang w:eastAsia="en-US"/>
        </w:rPr>
        <w:t xml:space="preserve"> о взаимодействии по заблаговременной </w:t>
      </w:r>
      <w:r w:rsidRPr="00922493">
        <w:rPr>
          <w:rFonts w:ascii="Times New Roman CYR" w:eastAsia="Calibri" w:hAnsi="Times New Roman CYR" w:cs="Times New Roman CYR"/>
          <w:color w:val="040404"/>
          <w:szCs w:val="28"/>
          <w:lang w:eastAsia="en-US"/>
        </w:rPr>
        <w:t xml:space="preserve">подготовке документов, необходимых для оформления страховой пенсии. </w:t>
      </w:r>
    </w:p>
    <w:p w:rsidR="00570F06" w:rsidRPr="00922493" w:rsidRDefault="00570F06" w:rsidP="00570F06">
      <w:pPr>
        <w:widowControl w:val="0"/>
        <w:spacing w:after="0" w:line="240" w:lineRule="auto"/>
        <w:ind w:left="0" w:right="0" w:firstLine="720"/>
        <w:rPr>
          <w:rFonts w:ascii="Times New Roman CYR" w:eastAsia="Calibri" w:hAnsi="Times New Roman CYR" w:cs="Times New Roman CYR"/>
          <w:color w:val="040404"/>
          <w:szCs w:val="28"/>
          <w:lang w:eastAsia="en-US"/>
        </w:rPr>
      </w:pPr>
      <w:r>
        <w:t xml:space="preserve"> </w:t>
      </w:r>
      <w:r w:rsidR="00922493" w:rsidRPr="00922493">
        <w:rPr>
          <w:rFonts w:ascii="Times New Roman CYR" w:eastAsia="Calibri" w:hAnsi="Times New Roman CYR" w:cs="Times New Roman CYR"/>
          <w:color w:val="040404"/>
          <w:szCs w:val="28"/>
          <w:lang w:eastAsia="en-US"/>
        </w:rPr>
        <w:t xml:space="preserve">В целях повышения информированности членов Профсоюза направляем для использования в практической работе памятку и презентацию (прилагаются), разработанную ФНПР о заблаговременном обращении за назначением пенсии и просим довести указанные материалы до сведения членов Профсоюза, а также </w:t>
      </w:r>
      <w:r w:rsidR="00922493" w:rsidRPr="00922493">
        <w:rPr>
          <w:rFonts w:ascii="Times New Roman CYR" w:eastAsia="Calibri" w:hAnsi="Times New Roman CYR" w:cs="Times New Roman CYR"/>
          <w:b/>
          <w:color w:val="040404"/>
          <w:szCs w:val="28"/>
          <w:lang w:eastAsia="en-US"/>
        </w:rPr>
        <w:t>разместить данную информацию на профсоюзных стендах и сайтах</w:t>
      </w:r>
      <w:r w:rsidR="00476E56">
        <w:rPr>
          <w:rFonts w:ascii="Times New Roman CYR" w:eastAsia="Calibri" w:hAnsi="Times New Roman CYR" w:cs="Times New Roman CYR"/>
          <w:b/>
          <w:color w:val="040404"/>
          <w:szCs w:val="28"/>
          <w:lang w:eastAsia="en-US"/>
        </w:rPr>
        <w:t>, в профсоюзных группах</w:t>
      </w:r>
      <w:r w:rsidR="00922493" w:rsidRPr="00922493">
        <w:rPr>
          <w:rFonts w:ascii="Times New Roman CYR" w:eastAsia="Calibri" w:hAnsi="Times New Roman CYR" w:cs="Times New Roman CYR"/>
          <w:b/>
          <w:color w:val="040404"/>
          <w:szCs w:val="28"/>
          <w:lang w:eastAsia="en-US"/>
        </w:rPr>
        <w:t xml:space="preserve">. </w:t>
      </w:r>
    </w:p>
    <w:p w:rsidR="00CC4189" w:rsidRPr="00476E56" w:rsidRDefault="003E5AE4" w:rsidP="00476E56">
      <w:pPr>
        <w:widowControl w:val="0"/>
        <w:spacing w:after="0" w:line="240" w:lineRule="auto"/>
        <w:ind w:left="0" w:right="0" w:firstLine="720"/>
        <w:rPr>
          <w:bCs/>
          <w:iCs/>
          <w:color w:val="auto"/>
          <w:szCs w:val="28"/>
          <w:lang w:bidi="ru-RU"/>
        </w:rPr>
      </w:pPr>
      <w:r>
        <w:t>Для формирования отчёта в край просим и</w:t>
      </w:r>
      <w:r w:rsidR="00CC4189">
        <w:t>нформацию о проделанной работе (сс</w:t>
      </w:r>
      <w:r w:rsidR="00CC4189">
        <w:t xml:space="preserve">ылку на размещенные </w:t>
      </w:r>
      <w:r w:rsidR="00CC4189">
        <w:t>материалы</w:t>
      </w:r>
      <w:r w:rsidR="00CC4189">
        <w:t xml:space="preserve"> на</w:t>
      </w:r>
      <w:r>
        <w:t xml:space="preserve"> сайте ОО или сайте (страничка П</w:t>
      </w:r>
      <w:r w:rsidR="00CC4189">
        <w:t>рофсоюза)</w:t>
      </w:r>
      <w:r w:rsidR="00CC4189">
        <w:t xml:space="preserve">, </w:t>
      </w:r>
      <w:r w:rsidR="00CC4189">
        <w:t xml:space="preserve">размещение на стендах профсоюзных, ознакомление сотрудников предоставить в письме </w:t>
      </w:r>
      <w:r w:rsidR="00CC4189" w:rsidRPr="00922493">
        <w:rPr>
          <w:b/>
          <w:iCs/>
          <w:szCs w:val="28"/>
          <w:lang w:bidi="ru-RU"/>
        </w:rPr>
        <w:t xml:space="preserve">до </w:t>
      </w:r>
      <w:r w:rsidR="00CC4189">
        <w:rPr>
          <w:b/>
          <w:iCs/>
          <w:szCs w:val="28"/>
          <w:lang w:bidi="ru-RU"/>
        </w:rPr>
        <w:t>16</w:t>
      </w:r>
      <w:r w:rsidR="00CC4189" w:rsidRPr="00922493">
        <w:rPr>
          <w:b/>
          <w:iCs/>
          <w:szCs w:val="28"/>
          <w:lang w:bidi="ru-RU"/>
        </w:rPr>
        <w:t xml:space="preserve"> января     2025 г.</w:t>
      </w:r>
      <w:r w:rsidR="00CC4189">
        <w:rPr>
          <w:b/>
          <w:iCs/>
          <w:szCs w:val="28"/>
          <w:lang w:bidi="ru-RU"/>
        </w:rPr>
        <w:t xml:space="preserve"> в</w:t>
      </w:r>
      <w:r w:rsidR="00CC4189">
        <w:rPr>
          <w:b/>
          <w:iCs/>
          <w:szCs w:val="28"/>
          <w:lang w:bidi="ru-RU"/>
        </w:rPr>
        <w:t xml:space="preserve">ключительно, </w:t>
      </w:r>
      <w:r w:rsidR="00CC4189" w:rsidRPr="00922493">
        <w:rPr>
          <w:bCs/>
          <w:iCs/>
          <w:szCs w:val="28"/>
          <w:lang w:bidi="ru-RU"/>
        </w:rPr>
        <w:t xml:space="preserve"> направить в </w:t>
      </w:r>
      <w:r w:rsidR="00CC4189">
        <w:rPr>
          <w:bCs/>
          <w:iCs/>
          <w:szCs w:val="28"/>
          <w:lang w:bidi="ru-RU"/>
        </w:rPr>
        <w:t xml:space="preserve">Кущёвскую районную организацию Общероссийского Профсоюза образования </w:t>
      </w:r>
      <w:r w:rsidR="00CC4189" w:rsidRPr="00922493">
        <w:rPr>
          <w:bCs/>
          <w:iCs/>
          <w:szCs w:val="28"/>
          <w:lang w:bidi="ru-RU"/>
        </w:rPr>
        <w:t xml:space="preserve">на </w:t>
      </w:r>
      <w:r w:rsidR="00CC4189" w:rsidRPr="00922493">
        <w:rPr>
          <w:bCs/>
          <w:iCs/>
          <w:szCs w:val="28"/>
          <w:lang w:val="en-US" w:bidi="ru-RU"/>
        </w:rPr>
        <w:t>e</w:t>
      </w:r>
      <w:r w:rsidR="00CC4189" w:rsidRPr="00922493">
        <w:rPr>
          <w:bCs/>
          <w:iCs/>
          <w:szCs w:val="28"/>
          <w:lang w:bidi="ru-RU"/>
        </w:rPr>
        <w:t>-</w:t>
      </w:r>
      <w:r w:rsidR="00CC4189" w:rsidRPr="00922493">
        <w:rPr>
          <w:bCs/>
          <w:iCs/>
          <w:szCs w:val="28"/>
          <w:lang w:val="en-US" w:bidi="ru-RU"/>
        </w:rPr>
        <w:t>mail</w:t>
      </w:r>
      <w:r w:rsidR="00CC4189" w:rsidRPr="00922493">
        <w:rPr>
          <w:bCs/>
          <w:iCs/>
          <w:szCs w:val="28"/>
          <w:lang w:bidi="ru-RU"/>
        </w:rPr>
        <w:t xml:space="preserve">: </w:t>
      </w:r>
      <w:hyperlink r:id="rId5" w:history="1">
        <w:r w:rsidRPr="002D02E4">
          <w:rPr>
            <w:rStyle w:val="a3"/>
            <w:szCs w:val="28"/>
            <w:shd w:val="clear" w:color="auto" w:fill="FFFFFF"/>
          </w:rPr>
          <w:t>profsouzkush@yande</w:t>
        </w:r>
        <w:r w:rsidRPr="002D02E4">
          <w:rPr>
            <w:rStyle w:val="a3"/>
            <w:szCs w:val="28"/>
            <w:shd w:val="clear" w:color="auto" w:fill="FFFFFF"/>
            <w:lang w:val="en-US"/>
          </w:rPr>
          <w:t>x</w:t>
        </w:r>
        <w:r w:rsidRPr="002D02E4">
          <w:rPr>
            <w:rStyle w:val="a3"/>
            <w:szCs w:val="28"/>
            <w:shd w:val="clear" w:color="auto" w:fill="FFFFFF"/>
          </w:rPr>
          <w:t>.</w:t>
        </w:r>
        <w:r w:rsidRPr="002D02E4">
          <w:rPr>
            <w:rStyle w:val="a3"/>
            <w:szCs w:val="28"/>
            <w:shd w:val="clear" w:color="auto" w:fill="FFFFFF"/>
            <w:lang w:val="en-US"/>
          </w:rPr>
          <w:t>ru</w:t>
        </w:r>
      </w:hyperlink>
      <w:r w:rsidRPr="003E5AE4">
        <w:rPr>
          <w:color w:val="auto"/>
          <w:szCs w:val="28"/>
          <w:shd w:val="clear" w:color="auto" w:fill="FFFFFF"/>
        </w:rPr>
        <w:t xml:space="preserve"> </w:t>
      </w:r>
    </w:p>
    <w:p w:rsidR="00922493" w:rsidRPr="00922493" w:rsidRDefault="00922493" w:rsidP="00CC4189">
      <w:pPr>
        <w:shd w:val="clear" w:color="auto" w:fill="FFFFFF"/>
        <w:spacing w:after="0" w:line="240" w:lineRule="auto"/>
        <w:ind w:left="0" w:right="0" w:firstLine="0"/>
        <w:rPr>
          <w:b/>
          <w:bCs/>
          <w:iCs/>
          <w:szCs w:val="28"/>
        </w:rPr>
      </w:pPr>
      <w:r w:rsidRPr="00922493">
        <w:rPr>
          <w:b/>
          <w:bCs/>
          <w:iCs/>
          <w:szCs w:val="28"/>
        </w:rPr>
        <w:t>Приложение на 6 л. в 1 экз.</w:t>
      </w:r>
    </w:p>
    <w:p w:rsidR="004678D2" w:rsidRDefault="004678D2" w:rsidP="00476E56">
      <w:pPr>
        <w:ind w:left="0" w:right="77" w:firstLine="0"/>
      </w:pPr>
    </w:p>
    <w:p w:rsidR="00476E56" w:rsidRPr="001601FB" w:rsidRDefault="00476E56" w:rsidP="00476E56">
      <w:pPr>
        <w:spacing w:after="0" w:line="240" w:lineRule="auto"/>
        <w:ind w:left="-850" w:firstLine="851"/>
        <w:rPr>
          <w:rFonts w:eastAsia="Calibri"/>
          <w:szCs w:val="28"/>
        </w:rPr>
      </w:pPr>
      <w:r w:rsidRPr="001601FB">
        <w:rPr>
          <w:rFonts w:eastAsia="Calibri"/>
          <w:szCs w:val="28"/>
        </w:rPr>
        <w:t>Председатель Кущёвской</w:t>
      </w:r>
    </w:p>
    <w:p w:rsidR="00476E56" w:rsidRPr="001601FB" w:rsidRDefault="00476E56" w:rsidP="00476E56">
      <w:pPr>
        <w:spacing w:after="0" w:line="240" w:lineRule="auto"/>
        <w:ind w:left="-850" w:firstLine="851"/>
        <w:rPr>
          <w:rFonts w:eastAsia="Calibri"/>
          <w:szCs w:val="28"/>
        </w:rPr>
      </w:pPr>
      <w:r w:rsidRPr="001601FB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76C70E86" wp14:editId="4D85293C">
            <wp:simplePos x="0" y="0"/>
            <wp:positionH relativeFrom="column">
              <wp:posOffset>3352800</wp:posOffset>
            </wp:positionH>
            <wp:positionV relativeFrom="paragraph">
              <wp:posOffset>8890</wp:posOffset>
            </wp:positionV>
            <wp:extent cx="990600" cy="643255"/>
            <wp:effectExtent l="0" t="0" r="0" b="4445"/>
            <wp:wrapNone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1FB">
        <w:rPr>
          <w:rFonts w:eastAsia="Calibri"/>
          <w:szCs w:val="28"/>
        </w:rPr>
        <w:t>районной организации</w:t>
      </w:r>
      <w:r w:rsidRPr="001601FB">
        <w:rPr>
          <w:rFonts w:eastAsia="Calibri"/>
          <w:szCs w:val="28"/>
        </w:rPr>
        <w:tab/>
        <w:t xml:space="preserve">                                                             </w:t>
      </w:r>
    </w:p>
    <w:p w:rsidR="004678D2" w:rsidRPr="00476E56" w:rsidRDefault="00476E56" w:rsidP="00476E56">
      <w:pPr>
        <w:tabs>
          <w:tab w:val="left" w:pos="7290"/>
        </w:tabs>
        <w:spacing w:after="0" w:line="240" w:lineRule="auto"/>
        <w:ind w:left="-850" w:firstLine="851"/>
        <w:rPr>
          <w:rFonts w:eastAsia="Calibri"/>
          <w:szCs w:val="28"/>
        </w:rPr>
      </w:pPr>
      <w:r w:rsidRPr="001601FB">
        <w:rPr>
          <w:rFonts w:eastAsia="Calibri"/>
          <w:szCs w:val="28"/>
        </w:rPr>
        <w:t>Общероссийского Профсоюза образования</w:t>
      </w:r>
      <w:r>
        <w:rPr>
          <w:rFonts w:eastAsia="Calibri"/>
          <w:szCs w:val="28"/>
        </w:rPr>
        <w:t xml:space="preserve">                            </w:t>
      </w:r>
      <w:proofErr w:type="spellStart"/>
      <w:r>
        <w:rPr>
          <w:rFonts w:eastAsia="Calibri"/>
          <w:szCs w:val="28"/>
        </w:rPr>
        <w:t>Бельчакова</w:t>
      </w:r>
      <w:proofErr w:type="spellEnd"/>
      <w:r>
        <w:rPr>
          <w:rFonts w:eastAsia="Calibri"/>
          <w:szCs w:val="28"/>
        </w:rPr>
        <w:t xml:space="preserve"> О.Н.</w:t>
      </w:r>
    </w:p>
    <w:sectPr w:rsidR="004678D2" w:rsidRPr="00476E56" w:rsidSect="00476E5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D2"/>
    <w:rsid w:val="00140C57"/>
    <w:rsid w:val="003E5AE4"/>
    <w:rsid w:val="004678D2"/>
    <w:rsid w:val="00476E56"/>
    <w:rsid w:val="00570F06"/>
    <w:rsid w:val="00922493"/>
    <w:rsid w:val="00CC4189"/>
    <w:rsid w:val="00E7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7FB2"/>
  <w15:chartTrackingRefBased/>
  <w15:docId w15:val="{BF57B578-D775-46E1-A40A-D0E22553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D2"/>
    <w:pPr>
      <w:spacing w:after="5" w:line="247" w:lineRule="auto"/>
      <w:ind w:left="5462" w:right="398" w:firstLine="68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2493"/>
    <w:pPr>
      <w:widowControl w:val="0"/>
      <w:shd w:val="clear" w:color="auto" w:fill="FFFFFF"/>
      <w:spacing w:after="0" w:line="240" w:lineRule="auto"/>
      <w:ind w:left="0" w:right="0" w:firstLine="400"/>
      <w:jc w:val="left"/>
    </w:pPr>
    <w:rPr>
      <w:szCs w:val="28"/>
      <w:lang w:bidi="ru-RU"/>
    </w:rPr>
  </w:style>
  <w:style w:type="character" w:styleId="a3">
    <w:name w:val="Hyperlink"/>
    <w:basedOn w:val="a0"/>
    <w:uiPriority w:val="99"/>
    <w:unhideWhenUsed/>
    <w:rsid w:val="00CC418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C5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rofsouzkus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</cp:revision>
  <cp:lastPrinted>2025-01-14T16:46:00Z</cp:lastPrinted>
  <dcterms:created xsi:type="dcterms:W3CDTF">2025-01-14T12:03:00Z</dcterms:created>
  <dcterms:modified xsi:type="dcterms:W3CDTF">2025-01-14T16:48:00Z</dcterms:modified>
</cp:coreProperties>
</file>